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1E1" w:rsidRDefault="006A4E69" w:rsidP="006A4E6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Folded Frayer Model Directions</w:t>
      </w:r>
    </w:p>
    <w:p w:rsidR="00DD18B4" w:rsidRDefault="00DD18B4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Hold a sheet of 8 ½ x 11 inch paper like a portrait.  Then fold the sheet in half horizontally.</w:t>
      </w:r>
    </w:p>
    <w:p w:rsidR="00DD18B4" w:rsidRDefault="00DD18B4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97.5pt;margin-top:13.45pt;width:108pt;height:134.25pt;z-index:251640320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18.75pt;margin-top:114.35pt;width:16.5pt;height:0;z-index:251645440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318.75pt;margin-top:44.6pt;width:16.5pt;height:69.75pt;flip:x;z-index:251644416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9" style="position:absolute;margin-left:335.25pt;margin-top:44.6pt;width:126.75pt;height:77.25pt;z-index:251643392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28" type="#_x0000_t103" style="position:absolute;margin-left:213pt;margin-top:12.35pt;width:23.25pt;height:66pt;z-index:251642368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32" style="position:absolute;margin-left:97.5pt;margin-top:55.1pt;width:108pt;height:0;z-index:251641344" o:connectortype="straight">
            <v:stroke dashstyle="dash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D18B4" w:rsidRPr="00DD18B4" w:rsidRDefault="00DD18B4" w:rsidP="00DD18B4">
      <w:pPr>
        <w:rPr>
          <w:rFonts w:ascii="Arial" w:hAnsi="Arial" w:cs="Arial"/>
          <w:sz w:val="24"/>
          <w:szCs w:val="24"/>
        </w:rPr>
      </w:pPr>
    </w:p>
    <w:p w:rsidR="00DD18B4" w:rsidRPr="00DD18B4" w:rsidRDefault="00DD18B4" w:rsidP="00DD18B4">
      <w:pPr>
        <w:rPr>
          <w:rFonts w:ascii="Arial" w:hAnsi="Arial" w:cs="Arial"/>
          <w:sz w:val="24"/>
          <w:szCs w:val="24"/>
        </w:rPr>
      </w:pPr>
    </w:p>
    <w:p w:rsidR="00DD18B4" w:rsidRPr="00DD18B4" w:rsidRDefault="00DD18B4" w:rsidP="00DD18B4">
      <w:pPr>
        <w:rPr>
          <w:rFonts w:ascii="Arial" w:hAnsi="Arial" w:cs="Arial"/>
          <w:sz w:val="24"/>
          <w:szCs w:val="24"/>
        </w:rPr>
      </w:pPr>
    </w:p>
    <w:p w:rsidR="00DD18B4" w:rsidRDefault="00DD18B4" w:rsidP="00DD18B4">
      <w:pPr>
        <w:rPr>
          <w:rFonts w:ascii="Arial" w:hAnsi="Arial" w:cs="Arial"/>
          <w:sz w:val="24"/>
          <w:szCs w:val="24"/>
        </w:rPr>
      </w:pPr>
    </w:p>
    <w:p w:rsidR="00DD18B4" w:rsidRDefault="00DD18B4" w:rsidP="00DD18B4">
      <w:pPr>
        <w:rPr>
          <w:rFonts w:ascii="Arial" w:hAnsi="Arial" w:cs="Arial"/>
          <w:sz w:val="24"/>
          <w:szCs w:val="24"/>
        </w:rPr>
      </w:pPr>
    </w:p>
    <w:p w:rsidR="00DD18B4" w:rsidRDefault="00DD18B4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9" type="#_x0000_t32" style="position:absolute;margin-left:382.5pt;margin-top:22.9pt;width:0;height:14.25pt;z-index:251653632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8" type="#_x0000_t32" style="position:absolute;margin-left:331.5pt;margin-top:22.9pt;width:51pt;height:14.25pt;flip:y;z-index:251652608" o:connectortype="straight" strokeweight="2.25pt"/>
        </w:pict>
      </w:r>
      <w:r>
        <w:rPr>
          <w:rFonts w:ascii="Arial" w:hAnsi="Arial" w:cs="Arial"/>
          <w:sz w:val="24"/>
          <w:szCs w:val="24"/>
        </w:rPr>
        <w:t>Now fold the paper in half vertically to create 4 sections if you open it up.</w:t>
      </w:r>
    </w:p>
    <w:p w:rsidR="005768CA" w:rsidRDefault="00DD18B4" w:rsidP="00DD18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37" style="position:absolute;margin-left:331.5pt;margin-top:11.25pt;width:61.5pt;height:81pt;z-index:251651584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_x0000_s1036" type="#_x0000_t104" style="position:absolute;margin-left:130.5pt;margin-top:60.75pt;width:57pt;height:7.15pt;z-index:251650560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5" type="#_x0000_t32" style="position:absolute;margin-left:150pt;margin-top:11.25pt;width:0;height:77.25pt;z-index:251649536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34" type="#_x0000_t32" style="position:absolute;margin-left:69.75pt;margin-top:81pt;width:16.5pt;height:0;z-index:251648512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33" type="#_x0000_t32" style="position:absolute;margin-left:69.75pt;margin-top:11.25pt;width:16.5pt;height:69.75pt;flip:x;z-index:251647488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32" style="position:absolute;margin-left:86.25pt;margin-top:11.25pt;width:126.75pt;height:77.25pt;z-index:251646464" strokeweight="2.25pt"/>
        </w:pict>
      </w:r>
    </w:p>
    <w:p w:rsidR="005768CA" w:rsidRP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Default="005768CA" w:rsidP="00576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53" type="#_x0000_t32" style="position:absolute;margin-left:243.75pt;margin-top:51.8pt;width:0;height:25.5pt;flip:y;z-index:251666944" o:connectortype="straight">
            <v:stroke dashstyle="long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2" type="#_x0000_t32" style="position:absolute;margin-left:243.75pt;margin-top:51.8pt;width:30.75pt;height:0;z-index:251665920" o:connectortype="straight">
            <v:stroke dashstyle="long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1" type="#_x0000_t32" style="position:absolute;margin-left:243.75pt;margin-top:51.8pt;width:0;height:25.5pt;z-index:251664896" o:connectortype="straight" strokecolor="white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50" type="#_x0000_t32" style="position:absolute;margin-left:243.75pt;margin-top:51.8pt;width:30.75pt;height:0;z-index:251663872" o:connectortype="straight" strokecolor="white" strokeweight="3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8" type="#_x0000_t32" style="position:absolute;margin-left:243.75pt;margin-top:77.3pt;width:30.75pt;height:0;z-index:251662848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7" type="#_x0000_t32" style="position:absolute;margin-left:274.5pt;margin-top:51.8pt;width:0;height:25.5pt;z-index:251661824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6" type="#_x0000_t32" style="position:absolute;margin-left:243.75pt;margin-top:51.8pt;width:30.75pt;height:25.5pt;flip:x;z-index:251660800" o:connectortype="straigh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5" style="position:absolute;margin-left:243.75pt;margin-top:51.8pt;width:61.5pt;height:81pt;z-index:251659776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44" type="#_x0000_t105" style="position:absolute;margin-left:79.5pt;margin-top:47.3pt;width:24pt;height:15pt;z-index:251658752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3" type="#_x0000_t32" style="position:absolute;margin-left:69.75pt;margin-top:51.8pt;width:27.75pt;height:25.5pt;flip:y;z-index:251657728" o:connectortype="straight">
            <v:stroke dashstyle="dash"/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41" type="#_x0000_t32" style="position:absolute;margin-left:69pt;margin-top:37.55pt;width:51pt;height:14.25pt;flip:y;z-index:251655680" o:connectortype="straight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40" style="position:absolute;margin-left:69pt;margin-top:51.8pt;width:61.5pt;height:81pt;z-index:251654656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42" type="#_x0000_t32" style="position:absolute;margin-left:120pt;margin-top:37.55pt;width:0;height:14.25pt;z-index:251656704" o:connectortype="straight" strokeweight="2.25pt"/>
        </w:pict>
      </w:r>
      <w:r>
        <w:rPr>
          <w:rFonts w:ascii="Arial" w:hAnsi="Arial" w:cs="Arial"/>
          <w:sz w:val="24"/>
          <w:szCs w:val="24"/>
        </w:rPr>
        <w:t>On the corner where th</w:t>
      </w:r>
      <w:r w:rsidR="0020126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folds meet, fold a right triangle with the bottom edge of the triangle parallel to the bottom edge of the paper.</w:t>
      </w:r>
    </w:p>
    <w:p w:rsidR="005768CA" w:rsidRP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Pr="005768CA" w:rsidRDefault="005768CA" w:rsidP="005768CA">
      <w:pPr>
        <w:rPr>
          <w:rFonts w:ascii="Arial" w:hAnsi="Arial" w:cs="Arial"/>
          <w:sz w:val="24"/>
          <w:szCs w:val="24"/>
        </w:rPr>
      </w:pPr>
    </w:p>
    <w:p w:rsidR="005768CA" w:rsidRDefault="005768CA" w:rsidP="005768CA">
      <w:pPr>
        <w:rPr>
          <w:rFonts w:ascii="Arial" w:hAnsi="Arial" w:cs="Arial"/>
          <w:sz w:val="24"/>
          <w:szCs w:val="24"/>
        </w:rPr>
      </w:pPr>
    </w:p>
    <w:p w:rsidR="00DD18B4" w:rsidRPr="005768CA" w:rsidRDefault="00E837E8" w:rsidP="005768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146.25pt;margin-top:50.95pt;width:55.5pt;height:22.5pt;z-index:251672064" stroked="f">
            <v:textbox>
              <w:txbxContent>
                <w:p w:rsidR="00E837E8" w:rsidRPr="00E837E8" w:rsidRDefault="00E837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Definition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61" type="#_x0000_t202" style="position:absolute;margin-left:209.25pt;margin-top:143.2pt;width:65.25pt;height:15pt;z-index:251675136" filled="f" stroked="f">
            <v:textbox>
              <w:txbxContent>
                <w:p w:rsidR="00E837E8" w:rsidRPr="00E837E8" w:rsidRDefault="00E837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Nonexamples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rect id="_x0000_s1054" style="position:absolute;margin-left:141.75pt;margin-top:47.2pt;width:135.75pt;height:178.5pt;z-index:251667968" strokeweight="2.25pt"/>
        </w:pict>
      </w:r>
      <w:r>
        <w:rPr>
          <w:rFonts w:ascii="Arial" w:hAnsi="Arial" w:cs="Arial"/>
          <w:noProof/>
          <w:sz w:val="24"/>
          <w:szCs w:val="24"/>
        </w:rPr>
        <w:pict>
          <v:shape id="_x0000_s1060" type="#_x0000_t202" style="position:absolute;margin-left:141.75pt;margin-top:143.95pt;width:51.75pt;height:14.25pt;z-index:251674112" filled="f" stroked="f">
            <v:textbox style="mso-next-textbox:#_x0000_s1060">
              <w:txbxContent>
                <w:p w:rsidR="00E837E8" w:rsidRPr="00E837E8" w:rsidRDefault="00E837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Examples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59" type="#_x0000_t202" style="position:absolute;margin-left:209.25pt;margin-top:50.95pt;width:54.75pt;height:39pt;z-index:251673088" stroked="f">
            <v:textbox>
              <w:txbxContent>
                <w:p w:rsidR="00E837E8" w:rsidRPr="00E837E8" w:rsidRDefault="00E837E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Facts/Char-acteristics</w:t>
                  </w:r>
                </w:p>
              </w:txbxContent>
            </v:textbox>
          </v:shape>
        </w:pict>
      </w:r>
      <w:r w:rsidR="005768CA">
        <w:rPr>
          <w:rFonts w:ascii="Arial" w:hAnsi="Arial" w:cs="Arial"/>
          <w:noProof/>
          <w:sz w:val="24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57" type="#_x0000_t4" style="position:absolute;margin-left:188.25pt;margin-top:115.45pt;width:38.25pt;height:42.75pt;z-index:251671040"/>
        </w:pict>
      </w:r>
      <w:r w:rsidR="005768CA">
        <w:rPr>
          <w:rFonts w:ascii="Arial" w:hAnsi="Arial" w:cs="Arial"/>
          <w:noProof/>
          <w:sz w:val="24"/>
          <w:szCs w:val="24"/>
        </w:rPr>
        <w:pict>
          <v:shape id="_x0000_s1056" type="#_x0000_t32" style="position:absolute;margin-left:205.5pt;margin-top:47.2pt;width:0;height:178.5pt;z-index:251670016" o:connectortype="straight">
            <v:stroke dashstyle="dash"/>
          </v:shape>
        </w:pict>
      </w:r>
      <w:r w:rsidR="005768CA">
        <w:rPr>
          <w:rFonts w:ascii="Arial" w:hAnsi="Arial" w:cs="Arial"/>
          <w:noProof/>
          <w:sz w:val="24"/>
          <w:szCs w:val="24"/>
        </w:rPr>
        <w:pict>
          <v:shape id="_x0000_s1055" type="#_x0000_t32" style="position:absolute;margin-left:138.75pt;margin-top:136.45pt;width:135.75pt;height:.75pt;z-index:251668992" o:connectortype="straight">
            <v:stroke dashstyle="dash"/>
          </v:shape>
        </w:pict>
      </w:r>
      <w:r w:rsidR="005768CA">
        <w:rPr>
          <w:rFonts w:ascii="Arial" w:hAnsi="Arial" w:cs="Arial"/>
          <w:sz w:val="24"/>
          <w:szCs w:val="24"/>
        </w:rPr>
        <w:t>Now open the paper flat, put the word in the center diamond, and label the four sections like they are on a regular Frayer Model.</w:t>
      </w:r>
    </w:p>
    <w:sectPr w:rsidR="00DD18B4" w:rsidRPr="005768CA" w:rsidSect="005768CA">
      <w:pgSz w:w="12240" w:h="15840"/>
      <w:pgMar w:top="720" w:right="108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A4E69"/>
    <w:rsid w:val="00201267"/>
    <w:rsid w:val="005768CA"/>
    <w:rsid w:val="006A4E69"/>
    <w:rsid w:val="006B2CAB"/>
    <w:rsid w:val="008F71E1"/>
    <w:rsid w:val="00B40226"/>
    <w:rsid w:val="00DD18B4"/>
    <w:rsid w:val="00E837E8"/>
    <w:rsid w:val="00EF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onnector" idref="#_x0000_s1030"/>
        <o:r id="V:Rule6" type="connector" idref="#_x0000_s1031"/>
        <o:r id="V:Rule7" type="connector" idref="#_x0000_s1033"/>
        <o:r id="V:Rule8" type="connector" idref="#_x0000_s1034"/>
        <o:r id="V:Rule10" type="connector" idref="#_x0000_s1035"/>
        <o:r id="V:Rule12" type="connector" idref="#_x0000_s1038"/>
        <o:r id="V:Rule14" type="connector" idref="#_x0000_s1039"/>
        <o:r id="V:Rule15" type="connector" idref="#_x0000_s1041"/>
        <o:r id="V:Rule16" type="connector" idref="#_x0000_s1042"/>
        <o:r id="V:Rule18" type="connector" idref="#_x0000_s1043"/>
        <o:r id="V:Rule20" type="connector" idref="#_x0000_s1046"/>
        <o:r id="V:Rule22" type="connector" idref="#_x0000_s1047"/>
        <o:r id="V:Rule24" type="connector" idref="#_x0000_s1048"/>
        <o:r id="V:Rule26" type="connector" idref="#_x0000_s1050"/>
        <o:r id="V:Rule28" type="connector" idref="#_x0000_s1051"/>
        <o:r id="V:Rule30" type="connector" idref="#_x0000_s1052"/>
        <o:r id="V:Rule32" type="connector" idref="#_x0000_s1053"/>
        <o:r id="V:Rule34" type="connector" idref="#_x0000_s1055"/>
        <o:r id="V:Rule36" type="connector" idref="#_x0000_s105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1E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dwhite</dc:creator>
  <cp:keywords/>
  <dc:description/>
  <cp:lastModifiedBy>LAUSD</cp:lastModifiedBy>
  <cp:revision>2</cp:revision>
  <dcterms:created xsi:type="dcterms:W3CDTF">2015-03-22T21:20:00Z</dcterms:created>
  <dcterms:modified xsi:type="dcterms:W3CDTF">2015-03-22T21:20:00Z</dcterms:modified>
</cp:coreProperties>
</file>